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09D0" w14:textId="7E449167" w:rsidR="004F6192" w:rsidRPr="00C03F5F" w:rsidRDefault="00000000" w:rsidP="00DE6058">
      <w:pPr>
        <w:jc w:val="center"/>
        <w:rPr>
          <w:sz w:val="40"/>
          <w:szCs w:val="40"/>
        </w:rPr>
      </w:pPr>
      <w:r>
        <w:rPr>
          <w:noProof/>
        </w:rPr>
        <w:pict w14:anchorId="659AC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pt;margin-top:-14.8pt;width:69pt;height:81pt;z-index:-1;mso-position-horizontal-relative:text;mso-position-vertical-relative:text;mso-width-relative:page;mso-height-relative:page" wrapcoords="-235 0 -235 21400 21600 21400 21600 0 -235 0">
            <v:imagedata r:id="rId7" o:title="Logo CDTAE"/>
            <w10:wrap type="tight"/>
          </v:shape>
        </w:pict>
      </w:r>
      <w:r w:rsidR="00FB23AA" w:rsidRPr="00C03F5F">
        <w:rPr>
          <w:sz w:val="40"/>
          <w:szCs w:val="40"/>
        </w:rPr>
        <w:t>Séjour jeunes tir à l’Arc</w:t>
      </w:r>
    </w:p>
    <w:p w14:paraId="15F15711" w14:textId="77777777" w:rsidR="00DE6058" w:rsidRDefault="00DE6058" w:rsidP="00DE6058">
      <w:pPr>
        <w:jc w:val="center"/>
        <w:rPr>
          <w:sz w:val="28"/>
          <w:szCs w:val="28"/>
        </w:rPr>
      </w:pPr>
    </w:p>
    <w:p w14:paraId="66A5ED3B" w14:textId="77777777" w:rsidR="00FB23AA" w:rsidRDefault="00FB23AA"/>
    <w:p w14:paraId="38E5265C" w14:textId="77777777" w:rsidR="00677297" w:rsidRDefault="00677297">
      <w:pPr>
        <w:rPr>
          <w:u w:val="single"/>
        </w:rPr>
      </w:pPr>
    </w:p>
    <w:p w14:paraId="19C9B635" w14:textId="77777777" w:rsidR="00677297" w:rsidRDefault="00677297">
      <w:pPr>
        <w:rPr>
          <w:u w:val="single"/>
        </w:rPr>
      </w:pPr>
    </w:p>
    <w:p w14:paraId="766DD539" w14:textId="77777777" w:rsidR="00677297" w:rsidRDefault="00677297">
      <w:pPr>
        <w:rPr>
          <w:u w:val="single"/>
        </w:rPr>
      </w:pPr>
    </w:p>
    <w:p w14:paraId="068AEA45" w14:textId="6A5FC0A1" w:rsidR="00FB23AA" w:rsidRPr="00DE6058" w:rsidRDefault="00FB23AA">
      <w:pPr>
        <w:rPr>
          <w:u w:val="single"/>
        </w:rPr>
      </w:pPr>
      <w:r w:rsidRPr="00DE6058">
        <w:rPr>
          <w:u w:val="single"/>
        </w:rPr>
        <w:t>Trousseau pour 5 jours</w:t>
      </w:r>
      <w:r w:rsidR="00DE6058">
        <w:rPr>
          <w:u w:val="single"/>
        </w:rPr>
        <w:t> :</w:t>
      </w:r>
    </w:p>
    <w:p w14:paraId="1A4A19E2" w14:textId="77777777" w:rsidR="00FB23AA" w:rsidRDefault="00FB23AA"/>
    <w:p w14:paraId="27CFAB26" w14:textId="77777777" w:rsidR="00FB23AA" w:rsidRDefault="00FB23AA">
      <w:r>
        <w:t xml:space="preserve">Ce trousseau est donné à titre indicatif, </w:t>
      </w:r>
      <w:r w:rsidR="00BB70B7">
        <w:t>à</w:t>
      </w:r>
      <w:r>
        <w:t xml:space="preserve"> vous de l’adapter en fonction du temps et de l’enfant</w:t>
      </w:r>
    </w:p>
    <w:p w14:paraId="64E5A58C" w14:textId="77777777" w:rsidR="00BB70B7" w:rsidRDefault="00F42E16">
      <w:r>
        <w:t>Du fait des conditions météorologiques et du programme d’activité, un séjour est souvent salissant.</w:t>
      </w:r>
    </w:p>
    <w:p w14:paraId="590CD668" w14:textId="77777777" w:rsidR="00F42E16" w:rsidRDefault="00F42E16">
      <w:r>
        <w:t>Il n’est pas prévu de service lingerie.</w:t>
      </w:r>
    </w:p>
    <w:p w14:paraId="5C8A38DC" w14:textId="77777777" w:rsidR="00F42E16" w:rsidRDefault="00F42E16"/>
    <w:p w14:paraId="3DB42B09" w14:textId="77777777" w:rsidR="00F42E16" w:rsidRDefault="00F42E16">
      <w:pPr>
        <w:sectPr w:rsidR="00F42E16" w:rsidSect="00BB70B7">
          <w:footerReference w:type="default" r:id="rId8"/>
          <w:pgSz w:w="11907" w:h="16840" w:code="9"/>
          <w:pgMar w:top="851" w:right="851" w:bottom="426" w:left="851" w:header="567" w:footer="567" w:gutter="0"/>
          <w:cols w:space="708"/>
          <w:docGrid w:linePitch="326"/>
        </w:sectPr>
      </w:pPr>
    </w:p>
    <w:p w14:paraId="43E3CD50" w14:textId="77777777" w:rsidR="00FB23AA" w:rsidRDefault="00FB23AA">
      <w:r>
        <w:t>1 ou 2 pyjamas</w:t>
      </w:r>
    </w:p>
    <w:p w14:paraId="15485620" w14:textId="77777777" w:rsidR="00FB23AA" w:rsidRDefault="00FB23AA">
      <w:r>
        <w:t>5 slips ou culottes</w:t>
      </w:r>
    </w:p>
    <w:p w14:paraId="131CB7DC" w14:textId="77777777" w:rsidR="00FB23AA" w:rsidRDefault="00FB23AA">
      <w:r>
        <w:t>6 T-shirts</w:t>
      </w:r>
    </w:p>
    <w:p w14:paraId="4FC6292B" w14:textId="77777777" w:rsidR="00FB23AA" w:rsidRDefault="00FB23AA">
      <w:r>
        <w:t>2 ou 3 pantalons</w:t>
      </w:r>
    </w:p>
    <w:p w14:paraId="002643F2" w14:textId="77777777" w:rsidR="00FB23AA" w:rsidRDefault="00FB23AA">
      <w:r>
        <w:t>2 ou 3 shorts ou bermudas</w:t>
      </w:r>
    </w:p>
    <w:p w14:paraId="57094EEA" w14:textId="77777777" w:rsidR="00FB23AA" w:rsidRDefault="00FB23AA">
      <w:r>
        <w:t>2 pull-overs ou sweat-shirt</w:t>
      </w:r>
    </w:p>
    <w:p w14:paraId="1B254319" w14:textId="77777777" w:rsidR="00FB23AA" w:rsidRDefault="00FB23AA">
      <w:r>
        <w:t>6 paires de chaussettes</w:t>
      </w:r>
    </w:p>
    <w:p w14:paraId="7F8BE102" w14:textId="77777777" w:rsidR="00FB23AA" w:rsidRDefault="00FB23AA">
      <w:r>
        <w:t>2 paires de chaussures style basket</w:t>
      </w:r>
    </w:p>
    <w:p w14:paraId="3443FC25" w14:textId="77777777" w:rsidR="00FB23AA" w:rsidRDefault="00FB23AA">
      <w:r>
        <w:t>1 paire de sandales ou claquettes</w:t>
      </w:r>
    </w:p>
    <w:p w14:paraId="2F2CD901" w14:textId="77777777" w:rsidR="00FB23AA" w:rsidRDefault="00FB23AA">
      <w:r>
        <w:t>1 casquette ou chapeau</w:t>
      </w:r>
      <w:r w:rsidR="003D204D">
        <w:t xml:space="preserve"> ou bob</w:t>
      </w:r>
    </w:p>
    <w:p w14:paraId="668DD2BA" w14:textId="77777777" w:rsidR="00BB70B7" w:rsidRDefault="00FB23AA">
      <w:pPr>
        <w:sectPr w:rsidR="00BB70B7" w:rsidSect="00BB70B7">
          <w:type w:val="continuous"/>
          <w:pgSz w:w="11907" w:h="16840" w:code="9"/>
          <w:pgMar w:top="851" w:right="851" w:bottom="426" w:left="851" w:header="567" w:footer="567" w:gutter="0"/>
          <w:cols w:num="2" w:space="708" w:equalWidth="0">
            <w:col w:w="4748" w:space="708"/>
            <w:col w:w="4748"/>
          </w:cols>
          <w:docGrid w:linePitch="326"/>
        </w:sectPr>
      </w:pPr>
      <w:r>
        <w:t>1 paire de lunette de soleil</w:t>
      </w:r>
      <w:r w:rsidR="003D204D">
        <w:t xml:space="preserve"> (facultatif)</w:t>
      </w:r>
    </w:p>
    <w:p w14:paraId="69DA21D4" w14:textId="77777777" w:rsidR="00FB3CCF" w:rsidRDefault="00FB3CCF"/>
    <w:p w14:paraId="7050B04F" w14:textId="77777777" w:rsidR="00FB23AA" w:rsidRDefault="00FB23AA">
      <w:r>
        <w:t xml:space="preserve">Trousse de toilette : </w:t>
      </w:r>
      <w:r w:rsidR="00DE6058">
        <w:t>dentifrice</w:t>
      </w:r>
      <w:r>
        <w:t xml:space="preserve">, brosse à dents, </w:t>
      </w:r>
      <w:r w:rsidR="00DE6058">
        <w:t>brosse</w:t>
      </w:r>
      <w:r>
        <w:t xml:space="preserve"> à cheveux, peigne, gel douche, shampooing</w:t>
      </w:r>
    </w:p>
    <w:p w14:paraId="6288AEEC" w14:textId="77777777" w:rsidR="0073585C" w:rsidRDefault="0073585C">
      <w:pPr>
        <w:sectPr w:rsidR="0073585C" w:rsidSect="00BB70B7">
          <w:type w:val="continuous"/>
          <w:pgSz w:w="11907" w:h="16840" w:code="9"/>
          <w:pgMar w:top="851" w:right="851" w:bottom="426" w:left="851" w:header="567" w:footer="567" w:gutter="0"/>
          <w:cols w:space="708"/>
          <w:docGrid w:linePitch="326"/>
        </w:sectPr>
      </w:pPr>
    </w:p>
    <w:p w14:paraId="30AB870D" w14:textId="77777777" w:rsidR="00FB3CCF" w:rsidRDefault="00FB3CCF">
      <w:r>
        <w:t>Crème solaire</w:t>
      </w:r>
    </w:p>
    <w:p w14:paraId="3F68C61B" w14:textId="77777777" w:rsidR="00FB23AA" w:rsidRDefault="00FB23AA">
      <w:r>
        <w:t>2 gants de toilette</w:t>
      </w:r>
    </w:p>
    <w:p w14:paraId="3184BF1E" w14:textId="77777777" w:rsidR="00FB23AA" w:rsidRDefault="00FB23AA">
      <w:r>
        <w:t>2 serviettes de toilette</w:t>
      </w:r>
    </w:p>
    <w:p w14:paraId="4CA4BC69" w14:textId="77777777" w:rsidR="00FB23AA" w:rsidRDefault="00FB23AA">
      <w:r>
        <w:t>1 K-Way ou vêtement imperméable pour la pluie</w:t>
      </w:r>
    </w:p>
    <w:p w14:paraId="66DCF22B" w14:textId="77777777" w:rsidR="00FB23AA" w:rsidRDefault="00FB23AA"/>
    <w:p w14:paraId="45433649" w14:textId="77777777" w:rsidR="00FB23AA" w:rsidRDefault="00FB23AA">
      <w:r>
        <w:t>1 petit sac à dos</w:t>
      </w:r>
    </w:p>
    <w:p w14:paraId="3E86601E" w14:textId="77777777" w:rsidR="00FB23AA" w:rsidRDefault="00FB23AA">
      <w:r>
        <w:t>1 lampe de poche</w:t>
      </w:r>
    </w:p>
    <w:p w14:paraId="44223152" w14:textId="77777777" w:rsidR="00FB3CCF" w:rsidRDefault="00FB3CCF">
      <w:r>
        <w:t>1 gourde</w:t>
      </w:r>
    </w:p>
    <w:p w14:paraId="6ECAE922" w14:textId="77777777" w:rsidR="00FB23AA" w:rsidRDefault="00FB23AA">
      <w:r>
        <w:t>Paquets de mouchoirs en papier</w:t>
      </w:r>
    </w:p>
    <w:p w14:paraId="795EAF17" w14:textId="77777777" w:rsidR="003949C5" w:rsidRDefault="003949C5">
      <w:r>
        <w:t>1 sac à linge sale (ou sac poubelle)</w:t>
      </w:r>
    </w:p>
    <w:p w14:paraId="406FFB5E" w14:textId="77777777" w:rsidR="0073585C" w:rsidRDefault="0073585C">
      <w:pPr>
        <w:sectPr w:rsidR="0073585C" w:rsidSect="0073585C">
          <w:type w:val="continuous"/>
          <w:pgSz w:w="11907" w:h="16840" w:code="9"/>
          <w:pgMar w:top="851" w:right="851" w:bottom="426" w:left="851" w:header="567" w:footer="567" w:gutter="0"/>
          <w:cols w:num="2" w:space="708" w:equalWidth="0">
            <w:col w:w="4748" w:space="708"/>
            <w:col w:w="4748"/>
          </w:cols>
          <w:docGrid w:linePitch="326"/>
        </w:sectPr>
      </w:pPr>
    </w:p>
    <w:p w14:paraId="230B2249" w14:textId="77777777" w:rsidR="003D204D" w:rsidRDefault="003D204D"/>
    <w:p w14:paraId="7D2F1BE3" w14:textId="36D5A09A" w:rsidR="003D204D" w:rsidRDefault="003D204D">
      <w:r>
        <w:t xml:space="preserve">Facultatif : barres céréales, biscuits, </w:t>
      </w:r>
      <w:r w:rsidR="00333F4B">
        <w:t>friandises (</w:t>
      </w:r>
      <w:r w:rsidR="0073585C">
        <w:t>pas de distributeur sur place)</w:t>
      </w:r>
    </w:p>
    <w:p w14:paraId="134DDDB6" w14:textId="77777777" w:rsidR="00FB3CCF" w:rsidRPr="00FB3CCF" w:rsidRDefault="00FB3CCF" w:rsidP="00FB3CCF"/>
    <w:p w14:paraId="2D3F478A" w14:textId="77777777" w:rsidR="00DE6058" w:rsidRDefault="00DE6058" w:rsidP="00FB3CCF"/>
    <w:p w14:paraId="26395B01" w14:textId="77777777" w:rsidR="0073585C" w:rsidRPr="002765B8" w:rsidRDefault="0073585C" w:rsidP="00FB3CCF"/>
    <w:p w14:paraId="0164F608" w14:textId="77777777" w:rsidR="00FB3CCF" w:rsidRPr="002765B8" w:rsidRDefault="00DE6058" w:rsidP="00FB3CCF">
      <w:pPr>
        <w:rPr>
          <w:u w:val="single"/>
        </w:rPr>
      </w:pPr>
      <w:r w:rsidRPr="00677297">
        <w:rPr>
          <w:b/>
          <w:bCs/>
          <w:u w:val="single"/>
        </w:rPr>
        <w:t>Argent / objets de valeur</w:t>
      </w:r>
      <w:r w:rsidRPr="002765B8">
        <w:rPr>
          <w:u w:val="single"/>
        </w:rPr>
        <w:t> :</w:t>
      </w:r>
    </w:p>
    <w:p w14:paraId="193F3B05" w14:textId="66194985" w:rsidR="00FB3CCF" w:rsidRPr="002765B8" w:rsidRDefault="00FB3CCF" w:rsidP="00FB3CCF">
      <w:r w:rsidRPr="002765B8">
        <w:t>Nos assurances ne couvrent pas les pertes ou vols, c’est pourquoi vous devez veiller à ce que votre enfant n’emporte aucun objet ou vêtement de valeur.</w:t>
      </w:r>
      <w:r w:rsidR="00677297">
        <w:t xml:space="preserve"> Ceux-ci restent sous leur responsabilité.</w:t>
      </w:r>
    </w:p>
    <w:p w14:paraId="29C7E571" w14:textId="77777777" w:rsidR="00FB3CCF" w:rsidRPr="002765B8" w:rsidRDefault="00FB3CCF" w:rsidP="00FB3CCF"/>
    <w:p w14:paraId="74B9EEFC" w14:textId="3D7EBA43" w:rsidR="00FB3CCF" w:rsidRPr="002765B8" w:rsidRDefault="00FB3CCF" w:rsidP="00FB3CCF">
      <w:r w:rsidRPr="002765B8">
        <w:t>L’argent de poche n’est en aucun cas obligatoire</w:t>
      </w:r>
      <w:r w:rsidR="00677297">
        <w:t xml:space="preserve"> (pas de magasins à proximité</w:t>
      </w:r>
      <w:r w:rsidR="00333F4B">
        <w:t>)</w:t>
      </w:r>
      <w:r w:rsidR="00333F4B" w:rsidRPr="002765B8">
        <w:t>.</w:t>
      </w:r>
    </w:p>
    <w:p w14:paraId="1C123452" w14:textId="77777777" w:rsidR="00F701BF" w:rsidRPr="002765B8" w:rsidRDefault="00F701BF" w:rsidP="00FB3CCF"/>
    <w:p w14:paraId="016DE5EA" w14:textId="77777777" w:rsidR="00F701BF" w:rsidRPr="002765B8" w:rsidRDefault="00DE6058" w:rsidP="00F701BF">
      <w:pPr>
        <w:rPr>
          <w:u w:val="single"/>
        </w:rPr>
      </w:pPr>
      <w:r w:rsidRPr="00677297">
        <w:rPr>
          <w:b/>
          <w:bCs/>
          <w:u w:val="single"/>
        </w:rPr>
        <w:t>Santé</w:t>
      </w:r>
      <w:r w:rsidRPr="002765B8">
        <w:rPr>
          <w:u w:val="single"/>
        </w:rPr>
        <w:t> :</w:t>
      </w:r>
    </w:p>
    <w:p w14:paraId="7019F75B" w14:textId="77777777" w:rsidR="00F701BF" w:rsidRPr="002765B8" w:rsidRDefault="00F701BF" w:rsidP="00F701BF">
      <w:r w:rsidRPr="002765B8">
        <w:rPr>
          <w:rStyle w:val="corpsnoir1"/>
          <w:rFonts w:ascii="Times New Roman" w:hAnsi="Times New Roman" w:cs="Times New Roman"/>
          <w:sz w:val="24"/>
          <w:szCs w:val="24"/>
        </w:rPr>
        <w:t xml:space="preserve">En cas de traitement médical, mettre dans un petit sac, les médicaments ainsi que la </w:t>
      </w:r>
      <w:r w:rsidRPr="002765B8">
        <w:rPr>
          <w:rStyle w:val="corps1"/>
          <w:color w:val="000000"/>
          <w:bdr w:val="none" w:sz="0" w:space="0" w:color="auto" w:frame="1"/>
        </w:rPr>
        <w:t>prescription médicale</w:t>
      </w:r>
      <w:r w:rsidRPr="002765B8">
        <w:rPr>
          <w:rStyle w:val="corpsnoir1"/>
          <w:rFonts w:ascii="Times New Roman" w:hAnsi="Times New Roman" w:cs="Times New Roman"/>
          <w:sz w:val="24"/>
          <w:szCs w:val="24"/>
        </w:rPr>
        <w:t xml:space="preserve"> qui seront confiés au directeur du centre. Le directeur sera le garant du respect de vos consignes en cas de traitement particulier.</w:t>
      </w:r>
    </w:p>
    <w:p w14:paraId="2F33447D" w14:textId="77777777" w:rsidR="00F701BF" w:rsidRPr="002765B8" w:rsidRDefault="00DE6058" w:rsidP="00F701BF">
      <w:r w:rsidRPr="002765B8">
        <w:rPr>
          <w:rStyle w:val="corpsnoir1"/>
          <w:rFonts w:ascii="Times New Roman" w:hAnsi="Times New Roman" w:cs="Times New Roman"/>
          <w:sz w:val="24"/>
          <w:szCs w:val="24"/>
        </w:rPr>
        <w:t>Nous vous rappelons qu’il est très important de remplir la fiche médicale de l’enfant et de mentionner dessus les particularités sanitaires de l’enfant qui vous semblent aller dans l’intérêt de son séjour.</w:t>
      </w:r>
      <w:r w:rsidRPr="002765B8">
        <w:rPr>
          <w:color w:val="000000"/>
          <w:bdr w:val="none" w:sz="0" w:space="0" w:color="auto" w:frame="1"/>
        </w:rPr>
        <w:br/>
      </w:r>
      <w:r w:rsidRPr="002765B8">
        <w:rPr>
          <w:color w:val="000000"/>
          <w:bdr w:val="none" w:sz="0" w:space="0" w:color="auto" w:frame="1"/>
        </w:rPr>
        <w:br/>
      </w:r>
      <w:r w:rsidRPr="002765B8">
        <w:rPr>
          <w:rStyle w:val="corpsnoir1"/>
          <w:rFonts w:ascii="Times New Roman" w:hAnsi="Times New Roman" w:cs="Times New Roman"/>
          <w:sz w:val="24"/>
          <w:szCs w:val="24"/>
        </w:rPr>
        <w:t>Cette fiche est confidentielle et n’est lue que par le directeur qui est votre interlocuteur pour tout ce qui concerne la santé.</w:t>
      </w:r>
    </w:p>
    <w:p w14:paraId="5CD73A1D" w14:textId="77777777" w:rsidR="00DD0978" w:rsidRPr="002765B8" w:rsidRDefault="00DD0978" w:rsidP="00F701BF">
      <w:pPr>
        <w:rPr>
          <w:rStyle w:val="corps1"/>
          <w:color w:val="000000"/>
          <w:bdr w:val="none" w:sz="0" w:space="0" w:color="auto" w:frame="1"/>
        </w:rPr>
      </w:pPr>
      <w:r w:rsidRPr="002765B8">
        <w:rPr>
          <w:rStyle w:val="corps1"/>
          <w:color w:val="000000"/>
          <w:bdr w:val="none" w:sz="0" w:space="0" w:color="auto" w:frame="1"/>
        </w:rPr>
        <w:t>Tout stagiaire qui serait en possession de produit illicite (alcool, drogue) serait renvoyé immédiatement aux frais des parents.</w:t>
      </w:r>
    </w:p>
    <w:p w14:paraId="0F21C237" w14:textId="77777777" w:rsidR="00F42E16" w:rsidRDefault="00F42E16" w:rsidP="00F701BF">
      <w:pPr>
        <w:rPr>
          <w:sz w:val="22"/>
          <w:szCs w:val="22"/>
          <w:u w:val="single"/>
        </w:rPr>
      </w:pPr>
      <w:r>
        <w:rPr>
          <w:sz w:val="22"/>
          <w:szCs w:val="22"/>
          <w:u w:val="single"/>
        </w:rPr>
        <w:br/>
      </w:r>
    </w:p>
    <w:p w14:paraId="1D2460E5" w14:textId="77777777" w:rsidR="00F42E16" w:rsidRDefault="00F42E16" w:rsidP="00F701BF">
      <w:pPr>
        <w:rPr>
          <w:sz w:val="22"/>
          <w:szCs w:val="22"/>
          <w:u w:val="single"/>
        </w:rPr>
      </w:pPr>
    </w:p>
    <w:p w14:paraId="4BC657FB" w14:textId="77777777" w:rsidR="00677297" w:rsidRPr="002765B8" w:rsidRDefault="00677297" w:rsidP="00677297">
      <w:r w:rsidRPr="002765B8">
        <w:t>En cas de débordement comportemental, le responsable du stage appellera les parents du ou des enfants concernés et avisera en conséquence.</w:t>
      </w:r>
    </w:p>
    <w:p w14:paraId="610BC0E4" w14:textId="77777777" w:rsidR="00F42E16" w:rsidRDefault="00F42E16" w:rsidP="00F701BF">
      <w:pPr>
        <w:rPr>
          <w:sz w:val="22"/>
          <w:szCs w:val="22"/>
          <w:u w:val="single"/>
        </w:rPr>
      </w:pPr>
    </w:p>
    <w:p w14:paraId="1AF3DAD9" w14:textId="77777777" w:rsidR="00DE6058" w:rsidRPr="002765B8" w:rsidRDefault="00DE6058" w:rsidP="00F701BF">
      <w:pPr>
        <w:rPr>
          <w:u w:val="single"/>
        </w:rPr>
      </w:pPr>
      <w:r w:rsidRPr="00677297">
        <w:rPr>
          <w:b/>
          <w:bCs/>
          <w:u w:val="single"/>
        </w:rPr>
        <w:lastRenderedPageBreak/>
        <w:t>Communication</w:t>
      </w:r>
      <w:r w:rsidRPr="002765B8">
        <w:rPr>
          <w:u w:val="single"/>
        </w:rPr>
        <w:t> :</w:t>
      </w:r>
    </w:p>
    <w:p w14:paraId="181F7F84" w14:textId="3DB54A1C" w:rsidR="00F701BF" w:rsidRPr="002765B8" w:rsidRDefault="00F701BF" w:rsidP="00F701BF">
      <w:r w:rsidRPr="002765B8">
        <w:rPr>
          <w:rStyle w:val="corps1"/>
          <w:color w:val="000000"/>
          <w:bdr w:val="none" w:sz="0" w:space="0" w:color="auto" w:frame="1"/>
        </w:rPr>
        <w:t>Pour les téléphones portables, nous ne les autorisons pas pendant les heures des repas et pendant les activités</w:t>
      </w:r>
      <w:r w:rsidR="00276970">
        <w:rPr>
          <w:rStyle w:val="corps1"/>
          <w:color w:val="000000"/>
          <w:bdr w:val="none" w:sz="0" w:space="0" w:color="auto" w:frame="1"/>
        </w:rPr>
        <w:t xml:space="preserve"> </w:t>
      </w:r>
      <w:r w:rsidRPr="002765B8">
        <w:rPr>
          <w:rStyle w:val="corps1"/>
          <w:color w:val="000000"/>
          <w:bdr w:val="none" w:sz="0" w:space="0" w:color="auto" w:frame="1"/>
        </w:rPr>
        <w:t>; en dehors de ces périodes, il pourra vous joindre avec son téléphone</w:t>
      </w:r>
    </w:p>
    <w:p w14:paraId="0B6BA5C6" w14:textId="77777777" w:rsidR="00F701BF" w:rsidRPr="002765B8" w:rsidRDefault="00F701BF" w:rsidP="00F701BF"/>
    <w:p w14:paraId="3BC366F6" w14:textId="20A1715A" w:rsidR="00F701BF" w:rsidRPr="002765B8" w:rsidRDefault="00F701BF" w:rsidP="00F701BF">
      <w:pPr>
        <w:pStyle w:val="corpsnoir"/>
        <w:spacing w:before="0" w:after="0"/>
        <w:jc w:val="left"/>
        <w:rPr>
          <w:rFonts w:ascii="Times New Roman" w:hAnsi="Times New Roman" w:cs="Times New Roman"/>
          <w:sz w:val="24"/>
          <w:szCs w:val="24"/>
        </w:rPr>
      </w:pPr>
      <w:r w:rsidRPr="002765B8">
        <w:rPr>
          <w:rStyle w:val="corps"/>
          <w:rFonts w:ascii="Times New Roman" w:hAnsi="Times New Roman" w:cs="Times New Roman"/>
          <w:sz w:val="24"/>
          <w:szCs w:val="24"/>
          <w:bdr w:val="none" w:sz="0" w:space="0" w:color="auto" w:frame="1"/>
        </w:rPr>
        <w:t>Si vous souhaitez contacter votre enfant, voici les différentes façons de procéder</w:t>
      </w:r>
      <w:r w:rsidR="00276970">
        <w:rPr>
          <w:rStyle w:val="corps"/>
          <w:rFonts w:ascii="Times New Roman" w:hAnsi="Times New Roman" w:cs="Times New Roman"/>
          <w:sz w:val="24"/>
          <w:szCs w:val="24"/>
          <w:bdr w:val="none" w:sz="0" w:space="0" w:color="auto" w:frame="1"/>
        </w:rPr>
        <w:t xml:space="preserve"> </w:t>
      </w:r>
      <w:r w:rsidRPr="002765B8">
        <w:rPr>
          <w:rStyle w:val="corps"/>
          <w:rFonts w:ascii="Times New Roman" w:hAnsi="Times New Roman" w:cs="Times New Roman"/>
          <w:sz w:val="24"/>
          <w:szCs w:val="24"/>
          <w:bdr w:val="none" w:sz="0" w:space="0" w:color="auto" w:frame="1"/>
        </w:rPr>
        <w:t>:</w:t>
      </w:r>
      <w:r w:rsidRPr="002765B8">
        <w:rPr>
          <w:rFonts w:ascii="Times New Roman" w:hAnsi="Times New Roman" w:cs="Times New Roman"/>
          <w:sz w:val="24"/>
          <w:szCs w:val="24"/>
          <w:bdr w:val="none" w:sz="0" w:space="0" w:color="auto" w:frame="1"/>
        </w:rPr>
        <w:br/>
      </w:r>
      <w:r w:rsidRPr="002765B8">
        <w:rPr>
          <w:rStyle w:val="corps"/>
          <w:rFonts w:ascii="Times New Roman" w:hAnsi="Times New Roman" w:cs="Times New Roman"/>
          <w:sz w:val="24"/>
          <w:szCs w:val="24"/>
          <w:bdr w:val="none" w:sz="0" w:space="0" w:color="auto" w:frame="1"/>
        </w:rPr>
        <w:t>• Si votre enfant possède un télépho</w:t>
      </w:r>
      <w:r w:rsidR="00BB70B7" w:rsidRPr="002765B8">
        <w:rPr>
          <w:rStyle w:val="corps"/>
          <w:rFonts w:ascii="Times New Roman" w:hAnsi="Times New Roman" w:cs="Times New Roman"/>
          <w:sz w:val="24"/>
          <w:szCs w:val="24"/>
          <w:bdr w:val="none" w:sz="0" w:space="0" w:color="auto" w:frame="1"/>
        </w:rPr>
        <w:t xml:space="preserve">ne portable, pour l’appeler, choisissez entre 12 </w:t>
      </w:r>
      <w:r w:rsidRPr="002765B8">
        <w:rPr>
          <w:rStyle w:val="corps"/>
          <w:rFonts w:ascii="Times New Roman" w:hAnsi="Times New Roman" w:cs="Times New Roman"/>
          <w:sz w:val="24"/>
          <w:szCs w:val="24"/>
          <w:bdr w:val="none" w:sz="0" w:space="0" w:color="auto" w:frame="1"/>
        </w:rPr>
        <w:t>h</w:t>
      </w:r>
      <w:r w:rsidR="00BB70B7" w:rsidRPr="002765B8">
        <w:rPr>
          <w:rStyle w:val="corps"/>
          <w:rFonts w:ascii="Times New Roman" w:hAnsi="Times New Roman" w:cs="Times New Roman"/>
          <w:sz w:val="24"/>
          <w:szCs w:val="24"/>
          <w:bdr w:val="none" w:sz="0" w:space="0" w:color="auto" w:frame="1"/>
        </w:rPr>
        <w:t xml:space="preserve"> 30  et 13 </w:t>
      </w:r>
      <w:r w:rsidRPr="002765B8">
        <w:rPr>
          <w:rStyle w:val="corps"/>
          <w:rFonts w:ascii="Times New Roman" w:hAnsi="Times New Roman" w:cs="Times New Roman"/>
          <w:sz w:val="24"/>
          <w:szCs w:val="24"/>
          <w:bdr w:val="none" w:sz="0" w:space="0" w:color="auto" w:frame="1"/>
        </w:rPr>
        <w:t>h et entre</w:t>
      </w:r>
      <w:r w:rsidRPr="002765B8">
        <w:rPr>
          <w:rFonts w:ascii="Times New Roman" w:hAnsi="Times New Roman" w:cs="Times New Roman"/>
          <w:sz w:val="24"/>
          <w:szCs w:val="24"/>
          <w:bdr w:val="none" w:sz="0" w:space="0" w:color="auto" w:frame="1"/>
        </w:rPr>
        <w:t xml:space="preserve"> </w:t>
      </w:r>
      <w:r w:rsidR="00BB70B7" w:rsidRPr="002765B8">
        <w:rPr>
          <w:rStyle w:val="corps"/>
          <w:rFonts w:ascii="Times New Roman" w:hAnsi="Times New Roman" w:cs="Times New Roman"/>
          <w:sz w:val="24"/>
          <w:szCs w:val="24"/>
          <w:bdr w:val="none" w:sz="0" w:space="0" w:color="auto" w:frame="1"/>
        </w:rPr>
        <w:t>20 h</w:t>
      </w:r>
      <w:r w:rsidRPr="002765B8">
        <w:rPr>
          <w:rStyle w:val="corps"/>
          <w:rFonts w:ascii="Times New Roman" w:hAnsi="Times New Roman" w:cs="Times New Roman"/>
          <w:sz w:val="24"/>
          <w:szCs w:val="24"/>
          <w:bdr w:val="none" w:sz="0" w:space="0" w:color="auto" w:frame="1"/>
        </w:rPr>
        <w:t xml:space="preserve"> et 20</w:t>
      </w:r>
      <w:r w:rsidR="00BB70B7" w:rsidRPr="002765B8">
        <w:rPr>
          <w:rStyle w:val="corps"/>
          <w:rFonts w:ascii="Times New Roman" w:hAnsi="Times New Roman" w:cs="Times New Roman"/>
          <w:sz w:val="24"/>
          <w:szCs w:val="24"/>
          <w:bdr w:val="none" w:sz="0" w:space="0" w:color="auto" w:frame="1"/>
        </w:rPr>
        <w:t xml:space="preserve"> </w:t>
      </w:r>
      <w:r w:rsidRPr="002765B8">
        <w:rPr>
          <w:rStyle w:val="corps"/>
          <w:rFonts w:ascii="Times New Roman" w:hAnsi="Times New Roman" w:cs="Times New Roman"/>
          <w:sz w:val="24"/>
          <w:szCs w:val="24"/>
          <w:bdr w:val="none" w:sz="0" w:space="0" w:color="auto" w:frame="1"/>
        </w:rPr>
        <w:t>h</w:t>
      </w:r>
      <w:r w:rsidR="00BB70B7" w:rsidRPr="002765B8">
        <w:rPr>
          <w:rStyle w:val="corps"/>
          <w:rFonts w:ascii="Times New Roman" w:hAnsi="Times New Roman" w:cs="Times New Roman"/>
          <w:sz w:val="24"/>
          <w:szCs w:val="24"/>
          <w:bdr w:val="none" w:sz="0" w:space="0" w:color="auto" w:frame="1"/>
        </w:rPr>
        <w:t xml:space="preserve"> </w:t>
      </w:r>
      <w:r w:rsidRPr="002765B8">
        <w:rPr>
          <w:rStyle w:val="corps"/>
          <w:rFonts w:ascii="Times New Roman" w:hAnsi="Times New Roman" w:cs="Times New Roman"/>
          <w:sz w:val="24"/>
          <w:szCs w:val="24"/>
          <w:bdr w:val="none" w:sz="0" w:space="0" w:color="auto" w:frame="1"/>
        </w:rPr>
        <w:t>30.</w:t>
      </w:r>
      <w:r w:rsidR="00BB70B7" w:rsidRPr="002765B8">
        <w:rPr>
          <w:rFonts w:ascii="Times New Roman" w:hAnsi="Times New Roman" w:cs="Times New Roman"/>
          <w:sz w:val="24"/>
          <w:szCs w:val="24"/>
          <w:bdr w:val="none" w:sz="0" w:space="0" w:color="auto" w:frame="1"/>
        </w:rPr>
        <w:br/>
      </w:r>
      <w:r w:rsidRPr="002765B8">
        <w:rPr>
          <w:rFonts w:ascii="Times New Roman" w:hAnsi="Times New Roman" w:cs="Times New Roman"/>
          <w:sz w:val="24"/>
          <w:szCs w:val="24"/>
          <w:bdr w:val="none" w:sz="0" w:space="0" w:color="auto" w:frame="1"/>
        </w:rPr>
        <w:br/>
      </w:r>
      <w:r w:rsidRPr="002765B8">
        <w:rPr>
          <w:rStyle w:val="corps"/>
          <w:rFonts w:ascii="Times New Roman" w:hAnsi="Times New Roman" w:cs="Times New Roman"/>
          <w:sz w:val="24"/>
          <w:szCs w:val="24"/>
          <w:bdr w:val="none" w:sz="0" w:space="0" w:color="auto" w:frame="1"/>
        </w:rPr>
        <w:t>• En cas d’urgence</w:t>
      </w:r>
      <w:r w:rsidR="00677297">
        <w:rPr>
          <w:rStyle w:val="corps"/>
          <w:rFonts w:ascii="Times New Roman" w:hAnsi="Times New Roman" w:cs="Times New Roman"/>
          <w:sz w:val="24"/>
          <w:szCs w:val="24"/>
          <w:bdr w:val="none" w:sz="0" w:space="0" w:color="auto" w:frame="1"/>
        </w:rPr>
        <w:t xml:space="preserve"> (de 9h à 16h30)</w:t>
      </w:r>
      <w:r w:rsidR="00BB70B7" w:rsidRPr="002765B8">
        <w:rPr>
          <w:rStyle w:val="corps"/>
          <w:rFonts w:ascii="Times New Roman" w:hAnsi="Times New Roman" w:cs="Times New Roman"/>
          <w:sz w:val="24"/>
          <w:szCs w:val="24"/>
          <w:bdr w:val="none" w:sz="0" w:space="0" w:color="auto" w:frame="1"/>
        </w:rPr>
        <w:t xml:space="preserve"> : </w:t>
      </w:r>
      <w:r w:rsidRPr="002765B8">
        <w:rPr>
          <w:rStyle w:val="corps"/>
          <w:rFonts w:ascii="Times New Roman" w:hAnsi="Times New Roman" w:cs="Times New Roman"/>
          <w:sz w:val="24"/>
          <w:szCs w:val="24"/>
          <w:bdr w:val="none" w:sz="0" w:space="0" w:color="auto" w:frame="1"/>
        </w:rPr>
        <w:t xml:space="preserve"> </w:t>
      </w:r>
      <w:r w:rsidR="00677297">
        <w:rPr>
          <w:rStyle w:val="corps"/>
          <w:rFonts w:ascii="Times New Roman" w:hAnsi="Times New Roman" w:cs="Times New Roman"/>
          <w:sz w:val="24"/>
          <w:szCs w:val="24"/>
          <w:bdr w:val="none" w:sz="0" w:space="0" w:color="auto" w:frame="1"/>
        </w:rPr>
        <w:br/>
      </w:r>
      <w:r w:rsidR="00333F4B">
        <w:rPr>
          <w:rStyle w:val="corps"/>
          <w:rFonts w:ascii="Times New Roman" w:hAnsi="Times New Roman" w:cs="Times New Roman"/>
          <w:sz w:val="24"/>
          <w:szCs w:val="24"/>
          <w:bdr w:val="none" w:sz="0" w:space="0" w:color="auto" w:frame="1"/>
        </w:rPr>
        <w:t>Hugo TONNAIRE / 06 31 42 51 42</w:t>
      </w:r>
    </w:p>
    <w:p w14:paraId="5251B086" w14:textId="77777777" w:rsidR="00F701BF" w:rsidRPr="002765B8" w:rsidRDefault="00F701BF" w:rsidP="00F701BF">
      <w:pPr>
        <w:pStyle w:val="corpsnoir"/>
        <w:spacing w:before="0" w:after="0"/>
        <w:jc w:val="left"/>
        <w:rPr>
          <w:rStyle w:val="corps"/>
          <w:rFonts w:ascii="Times New Roman" w:hAnsi="Times New Roman" w:cs="Times New Roman"/>
          <w:sz w:val="24"/>
          <w:szCs w:val="24"/>
          <w:bdr w:val="none" w:sz="0" w:space="0" w:color="auto" w:frame="1"/>
        </w:rPr>
      </w:pPr>
      <w:r w:rsidRPr="002765B8">
        <w:rPr>
          <w:rFonts w:ascii="Times New Roman" w:hAnsi="Times New Roman" w:cs="Times New Roman"/>
          <w:sz w:val="24"/>
          <w:szCs w:val="24"/>
          <w:bdr w:val="none" w:sz="0" w:space="0" w:color="auto" w:frame="1"/>
        </w:rPr>
        <w:br/>
      </w:r>
      <w:r w:rsidRPr="002765B8">
        <w:rPr>
          <w:rStyle w:val="corps"/>
          <w:rFonts w:ascii="Times New Roman" w:hAnsi="Times New Roman" w:cs="Times New Roman"/>
          <w:sz w:val="24"/>
          <w:szCs w:val="24"/>
          <w:bdr w:val="none" w:sz="0" w:space="0" w:color="auto" w:frame="1"/>
        </w:rPr>
        <w:t>• Courrier</w:t>
      </w:r>
      <w:r w:rsidR="00BB70B7" w:rsidRPr="002765B8">
        <w:rPr>
          <w:rStyle w:val="corps"/>
          <w:rFonts w:ascii="Times New Roman" w:hAnsi="Times New Roman" w:cs="Times New Roman"/>
          <w:sz w:val="24"/>
          <w:szCs w:val="24"/>
          <w:bdr w:val="none" w:sz="0" w:space="0" w:color="auto" w:frame="1"/>
        </w:rPr>
        <w:t xml:space="preserve"> </w:t>
      </w:r>
      <w:r w:rsidRPr="002765B8">
        <w:rPr>
          <w:rStyle w:val="corps"/>
          <w:rFonts w:ascii="Times New Roman" w:hAnsi="Times New Roman" w:cs="Times New Roman"/>
          <w:sz w:val="24"/>
          <w:szCs w:val="24"/>
          <w:bdr w:val="none" w:sz="0" w:space="0" w:color="auto" w:frame="1"/>
        </w:rPr>
        <w:t>: pour écrire</w:t>
      </w:r>
      <w:r w:rsidR="00BB70B7" w:rsidRPr="002765B8">
        <w:rPr>
          <w:rStyle w:val="corps"/>
          <w:rFonts w:ascii="Times New Roman" w:hAnsi="Times New Roman" w:cs="Times New Roman"/>
          <w:sz w:val="24"/>
          <w:szCs w:val="24"/>
          <w:bdr w:val="none" w:sz="0" w:space="0" w:color="auto" w:frame="1"/>
        </w:rPr>
        <w:t xml:space="preserve"> à votre enfant</w:t>
      </w:r>
      <w:r w:rsidRPr="002765B8">
        <w:rPr>
          <w:rStyle w:val="corps"/>
          <w:rFonts w:ascii="Times New Roman" w:hAnsi="Times New Roman" w:cs="Times New Roman"/>
          <w:sz w:val="24"/>
          <w:szCs w:val="24"/>
          <w:bdr w:val="none" w:sz="0" w:space="0" w:color="auto" w:frame="1"/>
        </w:rPr>
        <w:t>, voici l’adresse du centre</w:t>
      </w:r>
      <w:r w:rsidR="00BB70B7" w:rsidRPr="002765B8">
        <w:rPr>
          <w:rStyle w:val="corps"/>
          <w:rFonts w:ascii="Times New Roman" w:hAnsi="Times New Roman" w:cs="Times New Roman"/>
          <w:sz w:val="24"/>
          <w:szCs w:val="24"/>
          <w:bdr w:val="none" w:sz="0" w:space="0" w:color="auto" w:frame="1"/>
        </w:rPr>
        <w:t xml:space="preserve"> </w:t>
      </w:r>
      <w:r w:rsidRPr="002765B8">
        <w:rPr>
          <w:rStyle w:val="corps"/>
          <w:rFonts w:ascii="Times New Roman" w:hAnsi="Times New Roman" w:cs="Times New Roman"/>
          <w:sz w:val="24"/>
          <w:szCs w:val="24"/>
          <w:bdr w:val="none" w:sz="0" w:space="0" w:color="auto" w:frame="1"/>
        </w:rPr>
        <w:t>:</w:t>
      </w:r>
    </w:p>
    <w:p w14:paraId="22EDF79F" w14:textId="78B9C68E" w:rsidR="00F701BF" w:rsidRPr="002765B8" w:rsidRDefault="00333F4B" w:rsidP="00BB70B7">
      <w:pPr>
        <w:pStyle w:val="corpsnoir"/>
        <w:spacing w:before="0" w:after="0"/>
        <w:ind w:left="284"/>
        <w:jc w:val="left"/>
        <w:rPr>
          <w:rStyle w:val="corps"/>
          <w:rFonts w:ascii="Times New Roman" w:hAnsi="Times New Roman" w:cs="Times New Roman"/>
          <w:bCs/>
          <w:sz w:val="24"/>
          <w:szCs w:val="24"/>
          <w:bdr w:val="none" w:sz="0" w:space="0" w:color="auto" w:frame="1"/>
        </w:rPr>
      </w:pPr>
      <w:r w:rsidRPr="002765B8">
        <w:rPr>
          <w:rStyle w:val="corps"/>
          <w:rFonts w:ascii="Times New Roman" w:hAnsi="Times New Roman" w:cs="Times New Roman"/>
          <w:sz w:val="24"/>
          <w:szCs w:val="24"/>
          <w:bdr w:val="none" w:sz="0" w:space="0" w:color="auto" w:frame="1"/>
        </w:rPr>
        <w:t>Nom</w:t>
      </w:r>
      <w:r w:rsidR="00F701BF" w:rsidRPr="002765B8">
        <w:rPr>
          <w:rStyle w:val="corps"/>
          <w:rFonts w:ascii="Times New Roman" w:hAnsi="Times New Roman" w:cs="Times New Roman"/>
          <w:sz w:val="24"/>
          <w:szCs w:val="24"/>
          <w:bdr w:val="none" w:sz="0" w:space="0" w:color="auto" w:frame="1"/>
        </w:rPr>
        <w:t xml:space="preserve"> de l’enfant</w:t>
      </w:r>
      <w:r w:rsidR="00F701BF" w:rsidRPr="002765B8">
        <w:rPr>
          <w:rFonts w:ascii="Times New Roman" w:hAnsi="Times New Roman" w:cs="Times New Roman"/>
          <w:sz w:val="24"/>
          <w:szCs w:val="24"/>
          <w:bdr w:val="none" w:sz="0" w:space="0" w:color="auto" w:frame="1"/>
        </w:rPr>
        <w:br/>
      </w:r>
      <w:r w:rsidR="00F701BF" w:rsidRPr="002765B8">
        <w:rPr>
          <w:rStyle w:val="corps"/>
          <w:rFonts w:ascii="Times New Roman" w:hAnsi="Times New Roman" w:cs="Times New Roman"/>
          <w:bCs/>
          <w:sz w:val="24"/>
          <w:szCs w:val="24"/>
          <w:bdr w:val="none" w:sz="0" w:space="0" w:color="auto" w:frame="1"/>
        </w:rPr>
        <w:t>séjour Tir à l’Arc</w:t>
      </w:r>
      <w:r w:rsidR="004B4166" w:rsidRPr="002765B8">
        <w:rPr>
          <w:rStyle w:val="corps"/>
          <w:rFonts w:ascii="Times New Roman" w:hAnsi="Times New Roman" w:cs="Times New Roman"/>
          <w:bCs/>
          <w:sz w:val="24"/>
          <w:szCs w:val="24"/>
          <w:bdr w:val="none" w:sz="0" w:space="0" w:color="auto" w:frame="1"/>
        </w:rPr>
        <w:t xml:space="preserve"> Arc Essonne</w:t>
      </w:r>
    </w:p>
    <w:p w14:paraId="1E415AAB" w14:textId="3484828D" w:rsidR="00F701BF" w:rsidRPr="002765B8" w:rsidRDefault="00333F4B" w:rsidP="00BB70B7">
      <w:pPr>
        <w:pStyle w:val="corpsnoir"/>
        <w:spacing w:before="0" w:after="0"/>
        <w:ind w:left="284"/>
        <w:jc w:val="left"/>
        <w:rPr>
          <w:rStyle w:val="corps"/>
          <w:rFonts w:ascii="Times New Roman" w:hAnsi="Times New Roman" w:cs="Times New Roman"/>
          <w:bCs/>
          <w:sz w:val="24"/>
          <w:szCs w:val="24"/>
          <w:bdr w:val="none" w:sz="0" w:space="0" w:color="auto" w:frame="1"/>
        </w:rPr>
      </w:pPr>
      <w:r w:rsidRPr="002765B8">
        <w:rPr>
          <w:rStyle w:val="corps"/>
          <w:rFonts w:ascii="Times New Roman" w:hAnsi="Times New Roman" w:cs="Times New Roman"/>
          <w:bCs/>
          <w:sz w:val="24"/>
          <w:szCs w:val="24"/>
          <w:bdr w:val="none" w:sz="0" w:space="0" w:color="auto" w:frame="1"/>
        </w:rPr>
        <w:t>Centre</w:t>
      </w:r>
      <w:r w:rsidR="007E5A75" w:rsidRPr="002765B8">
        <w:rPr>
          <w:rStyle w:val="corps"/>
          <w:rFonts w:ascii="Times New Roman" w:hAnsi="Times New Roman" w:cs="Times New Roman"/>
          <w:bCs/>
          <w:sz w:val="24"/>
          <w:szCs w:val="24"/>
          <w:bdr w:val="none" w:sz="0" w:space="0" w:color="auto" w:frame="1"/>
        </w:rPr>
        <w:t xml:space="preserve"> Mione</w:t>
      </w:r>
    </w:p>
    <w:p w14:paraId="4C4005AC" w14:textId="77777777" w:rsidR="007E5A75" w:rsidRPr="002765B8" w:rsidRDefault="007E5A75" w:rsidP="00BB70B7">
      <w:pPr>
        <w:pStyle w:val="corpsnoir"/>
        <w:spacing w:before="0" w:after="0"/>
        <w:ind w:left="284"/>
        <w:jc w:val="left"/>
        <w:rPr>
          <w:rStyle w:val="corps"/>
          <w:rFonts w:ascii="Times New Roman" w:hAnsi="Times New Roman" w:cs="Times New Roman"/>
          <w:bCs/>
          <w:sz w:val="24"/>
          <w:szCs w:val="24"/>
          <w:bdr w:val="none" w:sz="0" w:space="0" w:color="auto" w:frame="1"/>
        </w:rPr>
      </w:pPr>
      <w:r w:rsidRPr="002765B8">
        <w:rPr>
          <w:rStyle w:val="corps"/>
          <w:rFonts w:ascii="Times New Roman" w:hAnsi="Times New Roman" w:cs="Times New Roman"/>
          <w:bCs/>
          <w:sz w:val="24"/>
          <w:szCs w:val="24"/>
          <w:bdr w:val="none" w:sz="0" w:space="0" w:color="auto" w:frame="1"/>
        </w:rPr>
        <w:t>38 rue du Cdt Arnoux</w:t>
      </w:r>
    </w:p>
    <w:p w14:paraId="4F267020" w14:textId="77777777" w:rsidR="007E5A75" w:rsidRPr="002765B8" w:rsidRDefault="007E5A75" w:rsidP="00BB70B7">
      <w:pPr>
        <w:pStyle w:val="corpsnoir"/>
        <w:spacing w:before="0" w:after="0"/>
        <w:ind w:left="284"/>
        <w:jc w:val="left"/>
        <w:rPr>
          <w:rStyle w:val="corps"/>
          <w:rFonts w:ascii="Times New Roman" w:hAnsi="Times New Roman" w:cs="Times New Roman"/>
          <w:bCs/>
          <w:sz w:val="24"/>
          <w:szCs w:val="24"/>
          <w:bdr w:val="none" w:sz="0" w:space="0" w:color="auto" w:frame="1"/>
        </w:rPr>
      </w:pPr>
      <w:r w:rsidRPr="002765B8">
        <w:rPr>
          <w:rStyle w:val="corps"/>
          <w:rFonts w:ascii="Times New Roman" w:hAnsi="Times New Roman" w:cs="Times New Roman"/>
          <w:bCs/>
          <w:sz w:val="24"/>
          <w:szCs w:val="24"/>
          <w:bdr w:val="none" w:sz="0" w:space="0" w:color="auto" w:frame="1"/>
        </w:rPr>
        <w:t>91 730 Chamarande</w:t>
      </w:r>
    </w:p>
    <w:p w14:paraId="10A850E6" w14:textId="77777777" w:rsidR="00FB3CCF" w:rsidRPr="00F701BF" w:rsidRDefault="00FB3CCF" w:rsidP="00F701BF"/>
    <w:sectPr w:rsidR="00FB3CCF" w:rsidRPr="00F701BF" w:rsidSect="00BB70B7">
      <w:type w:val="continuous"/>
      <w:pgSz w:w="11907" w:h="16840" w:code="9"/>
      <w:pgMar w:top="851" w:right="851" w:bottom="426" w:left="85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18A4" w14:textId="77777777" w:rsidR="00B4418B" w:rsidRDefault="00B4418B" w:rsidP="002765B8">
      <w:r>
        <w:separator/>
      </w:r>
    </w:p>
  </w:endnote>
  <w:endnote w:type="continuationSeparator" w:id="0">
    <w:p w14:paraId="47D1EE34" w14:textId="77777777" w:rsidR="00B4418B" w:rsidRDefault="00B4418B" w:rsidP="0027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5DA9" w14:textId="25C83987" w:rsidR="002765B8" w:rsidRPr="00E75A3E" w:rsidRDefault="002765B8" w:rsidP="002765B8">
    <w:pPr>
      <w:pStyle w:val="Pieddepage"/>
      <w:tabs>
        <w:tab w:val="clear" w:pos="4536"/>
        <w:tab w:val="clear" w:pos="9072"/>
      </w:tabs>
      <w:rPr>
        <w:color w:val="808080"/>
        <w:sz w:val="18"/>
        <w:szCs w:val="18"/>
      </w:rPr>
    </w:pPr>
    <w:r w:rsidRPr="00E75A3E">
      <w:rPr>
        <w:color w:val="808080"/>
        <w:sz w:val="18"/>
        <w:szCs w:val="18"/>
      </w:rPr>
      <w:t xml:space="preserve">Arc Essonne – Association loi 1901 déclarée en préfecture W912002904 – agrément DDJS ET000525 - Affiliée FFTA </w:t>
    </w:r>
    <w:r w:rsidR="00677297">
      <w:rPr>
        <w:color w:val="808080"/>
        <w:sz w:val="18"/>
        <w:szCs w:val="18"/>
      </w:rPr>
      <w:t>08</w:t>
    </w:r>
    <w:r w:rsidRPr="00E75A3E">
      <w:rPr>
        <w:color w:val="808080"/>
        <w:sz w:val="18"/>
        <w:szCs w:val="18"/>
      </w:rPr>
      <w:t>91000</w:t>
    </w:r>
  </w:p>
  <w:p w14:paraId="2F28E11B" w14:textId="77777777" w:rsidR="002765B8" w:rsidRPr="002765B8" w:rsidRDefault="002765B8" w:rsidP="002765B8">
    <w:pPr>
      <w:pStyle w:val="Pieddepage"/>
      <w:tabs>
        <w:tab w:val="clear" w:pos="4536"/>
        <w:tab w:val="clear" w:pos="9072"/>
      </w:tabs>
      <w:rPr>
        <w:color w:val="808080"/>
        <w:sz w:val="18"/>
        <w:szCs w:val="18"/>
      </w:rPr>
    </w:pPr>
    <w:r w:rsidRPr="00E75A3E">
      <w:rPr>
        <w:color w:val="808080"/>
        <w:sz w:val="18"/>
        <w:szCs w:val="18"/>
      </w:rPr>
      <w:t>SIRET : 4000 5857</w:t>
    </w:r>
    <w:r>
      <w:rPr>
        <w:color w:val="808080"/>
        <w:sz w:val="18"/>
        <w:szCs w:val="18"/>
      </w:rPr>
      <w:t xml:space="preserve"> 4000 49   Code NAF/APE : 9312Z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DB26" w14:textId="77777777" w:rsidR="00B4418B" w:rsidRDefault="00B4418B" w:rsidP="002765B8">
      <w:r>
        <w:separator/>
      </w:r>
    </w:p>
  </w:footnote>
  <w:footnote w:type="continuationSeparator" w:id="0">
    <w:p w14:paraId="14E33387" w14:textId="77777777" w:rsidR="00B4418B" w:rsidRDefault="00B4418B" w:rsidP="0027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53B5F"/>
    <w:multiLevelType w:val="hybridMultilevel"/>
    <w:tmpl w:val="EB8CE53E"/>
    <w:lvl w:ilvl="0" w:tplc="7E3895DA">
      <w:start w:val="1"/>
      <w:numFmt w:val="bullet"/>
      <w:lvlText w:val=""/>
      <w:lvlJc w:val="left"/>
      <w:pPr>
        <w:tabs>
          <w:tab w:val="num" w:pos="314"/>
        </w:tabs>
        <w:ind w:left="484" w:hanging="454"/>
      </w:pPr>
      <w:rPr>
        <w:rFonts w:ascii="Symbol" w:hAnsi="Symbol" w:hint="default"/>
      </w:rPr>
    </w:lvl>
    <w:lvl w:ilvl="1" w:tplc="040C0003" w:tentative="1">
      <w:start w:val="1"/>
      <w:numFmt w:val="bullet"/>
      <w:lvlText w:val="o"/>
      <w:lvlJc w:val="left"/>
      <w:pPr>
        <w:tabs>
          <w:tab w:val="num" w:pos="1470"/>
        </w:tabs>
        <w:ind w:left="1470" w:hanging="360"/>
      </w:pPr>
      <w:rPr>
        <w:rFonts w:ascii="Courier New" w:hAnsi="Courier New" w:cs="Courier New" w:hint="default"/>
      </w:rPr>
    </w:lvl>
    <w:lvl w:ilvl="2" w:tplc="040C0005" w:tentative="1">
      <w:start w:val="1"/>
      <w:numFmt w:val="bullet"/>
      <w:lvlText w:val=""/>
      <w:lvlJc w:val="left"/>
      <w:pPr>
        <w:tabs>
          <w:tab w:val="num" w:pos="2190"/>
        </w:tabs>
        <w:ind w:left="2190" w:hanging="360"/>
      </w:pPr>
      <w:rPr>
        <w:rFonts w:ascii="Wingdings" w:hAnsi="Wingdings" w:hint="default"/>
      </w:rPr>
    </w:lvl>
    <w:lvl w:ilvl="3" w:tplc="040C0001" w:tentative="1">
      <w:start w:val="1"/>
      <w:numFmt w:val="bullet"/>
      <w:lvlText w:val=""/>
      <w:lvlJc w:val="left"/>
      <w:pPr>
        <w:tabs>
          <w:tab w:val="num" w:pos="2910"/>
        </w:tabs>
        <w:ind w:left="2910" w:hanging="360"/>
      </w:pPr>
      <w:rPr>
        <w:rFonts w:ascii="Symbol" w:hAnsi="Symbol" w:hint="default"/>
      </w:rPr>
    </w:lvl>
    <w:lvl w:ilvl="4" w:tplc="040C0003" w:tentative="1">
      <w:start w:val="1"/>
      <w:numFmt w:val="bullet"/>
      <w:lvlText w:val="o"/>
      <w:lvlJc w:val="left"/>
      <w:pPr>
        <w:tabs>
          <w:tab w:val="num" w:pos="3630"/>
        </w:tabs>
        <w:ind w:left="3630" w:hanging="360"/>
      </w:pPr>
      <w:rPr>
        <w:rFonts w:ascii="Courier New" w:hAnsi="Courier New" w:cs="Courier New" w:hint="default"/>
      </w:rPr>
    </w:lvl>
    <w:lvl w:ilvl="5" w:tplc="040C0005" w:tentative="1">
      <w:start w:val="1"/>
      <w:numFmt w:val="bullet"/>
      <w:lvlText w:val=""/>
      <w:lvlJc w:val="left"/>
      <w:pPr>
        <w:tabs>
          <w:tab w:val="num" w:pos="4350"/>
        </w:tabs>
        <w:ind w:left="4350" w:hanging="360"/>
      </w:pPr>
      <w:rPr>
        <w:rFonts w:ascii="Wingdings" w:hAnsi="Wingdings" w:hint="default"/>
      </w:rPr>
    </w:lvl>
    <w:lvl w:ilvl="6" w:tplc="040C0001" w:tentative="1">
      <w:start w:val="1"/>
      <w:numFmt w:val="bullet"/>
      <w:lvlText w:val=""/>
      <w:lvlJc w:val="left"/>
      <w:pPr>
        <w:tabs>
          <w:tab w:val="num" w:pos="5070"/>
        </w:tabs>
        <w:ind w:left="5070" w:hanging="360"/>
      </w:pPr>
      <w:rPr>
        <w:rFonts w:ascii="Symbol" w:hAnsi="Symbol" w:hint="default"/>
      </w:rPr>
    </w:lvl>
    <w:lvl w:ilvl="7" w:tplc="040C0003" w:tentative="1">
      <w:start w:val="1"/>
      <w:numFmt w:val="bullet"/>
      <w:lvlText w:val="o"/>
      <w:lvlJc w:val="left"/>
      <w:pPr>
        <w:tabs>
          <w:tab w:val="num" w:pos="5790"/>
        </w:tabs>
        <w:ind w:left="5790" w:hanging="360"/>
      </w:pPr>
      <w:rPr>
        <w:rFonts w:ascii="Courier New" w:hAnsi="Courier New" w:cs="Courier New" w:hint="default"/>
      </w:rPr>
    </w:lvl>
    <w:lvl w:ilvl="8" w:tplc="040C0005" w:tentative="1">
      <w:start w:val="1"/>
      <w:numFmt w:val="bullet"/>
      <w:lvlText w:val=""/>
      <w:lvlJc w:val="left"/>
      <w:pPr>
        <w:tabs>
          <w:tab w:val="num" w:pos="6510"/>
        </w:tabs>
        <w:ind w:left="6510" w:hanging="360"/>
      </w:pPr>
      <w:rPr>
        <w:rFonts w:ascii="Wingdings" w:hAnsi="Wingdings" w:hint="default"/>
      </w:rPr>
    </w:lvl>
  </w:abstractNum>
  <w:num w:numId="1" w16cid:durableId="200678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FFC"/>
    <w:rsid w:val="000E4DDB"/>
    <w:rsid w:val="00120FFC"/>
    <w:rsid w:val="002765B8"/>
    <w:rsid w:val="00276970"/>
    <w:rsid w:val="00333F4B"/>
    <w:rsid w:val="003949C5"/>
    <w:rsid w:val="003D204D"/>
    <w:rsid w:val="003F0971"/>
    <w:rsid w:val="004116CC"/>
    <w:rsid w:val="004B4166"/>
    <w:rsid w:val="004D7249"/>
    <w:rsid w:val="004F6192"/>
    <w:rsid w:val="00677297"/>
    <w:rsid w:val="0073585C"/>
    <w:rsid w:val="007E5A75"/>
    <w:rsid w:val="00971ABD"/>
    <w:rsid w:val="00B4418B"/>
    <w:rsid w:val="00BB70B7"/>
    <w:rsid w:val="00BE6A2F"/>
    <w:rsid w:val="00C03F5F"/>
    <w:rsid w:val="00C4253F"/>
    <w:rsid w:val="00CC1FC4"/>
    <w:rsid w:val="00DD0978"/>
    <w:rsid w:val="00DE6058"/>
    <w:rsid w:val="00F42E16"/>
    <w:rsid w:val="00F701BF"/>
    <w:rsid w:val="00FB23AA"/>
    <w:rsid w:val="00FB3CCF"/>
    <w:rsid w:val="00FE4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2A3BA0"/>
  <w15:chartTrackingRefBased/>
  <w15:docId w15:val="{7863D234-3CFA-4401-B3EC-32ACD123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701BF"/>
    <w:rPr>
      <w:color w:val="0000FF"/>
      <w:u w:val="single"/>
    </w:rPr>
  </w:style>
  <w:style w:type="character" w:customStyle="1" w:styleId="corpsnoir1">
    <w:name w:val="corpsnoir1"/>
    <w:rsid w:val="00F701BF"/>
    <w:rPr>
      <w:rFonts w:ascii="Arial" w:hAnsi="Arial" w:cs="Arial" w:hint="default"/>
      <w:strike w:val="0"/>
      <w:dstrike w:val="0"/>
      <w:color w:val="000000"/>
      <w:sz w:val="18"/>
      <w:szCs w:val="18"/>
      <w:u w:val="none"/>
      <w:effect w:val="none"/>
      <w:bdr w:val="none" w:sz="0" w:space="0" w:color="auto" w:frame="1"/>
    </w:rPr>
  </w:style>
  <w:style w:type="character" w:customStyle="1" w:styleId="corps1">
    <w:name w:val="corps1"/>
    <w:basedOn w:val="Policepardfaut"/>
    <w:rsid w:val="00F701BF"/>
  </w:style>
  <w:style w:type="paragraph" w:customStyle="1" w:styleId="corpsnoir">
    <w:name w:val="corpsnoir"/>
    <w:basedOn w:val="Normal"/>
    <w:rsid w:val="00F701BF"/>
    <w:pPr>
      <w:spacing w:before="30" w:after="30"/>
      <w:ind w:left="30" w:right="30"/>
      <w:jc w:val="both"/>
    </w:pPr>
    <w:rPr>
      <w:rFonts w:ascii="Arial" w:hAnsi="Arial" w:cs="Arial"/>
      <w:color w:val="000000"/>
      <w:sz w:val="18"/>
      <w:szCs w:val="18"/>
    </w:rPr>
  </w:style>
  <w:style w:type="character" w:customStyle="1" w:styleId="corps">
    <w:name w:val="corps"/>
    <w:basedOn w:val="Policepardfaut"/>
    <w:rsid w:val="00F701BF"/>
  </w:style>
  <w:style w:type="paragraph" w:styleId="En-tte">
    <w:name w:val="header"/>
    <w:basedOn w:val="Normal"/>
    <w:link w:val="En-tteCar"/>
    <w:uiPriority w:val="99"/>
    <w:unhideWhenUsed/>
    <w:rsid w:val="002765B8"/>
    <w:pPr>
      <w:tabs>
        <w:tab w:val="center" w:pos="4536"/>
        <w:tab w:val="right" w:pos="9072"/>
      </w:tabs>
    </w:pPr>
  </w:style>
  <w:style w:type="character" w:customStyle="1" w:styleId="En-tteCar">
    <w:name w:val="En-tête Car"/>
    <w:link w:val="En-tte"/>
    <w:uiPriority w:val="99"/>
    <w:rsid w:val="002765B8"/>
    <w:rPr>
      <w:sz w:val="24"/>
      <w:szCs w:val="24"/>
    </w:rPr>
  </w:style>
  <w:style w:type="paragraph" w:styleId="Pieddepage">
    <w:name w:val="footer"/>
    <w:basedOn w:val="Normal"/>
    <w:link w:val="PieddepageCar"/>
    <w:uiPriority w:val="99"/>
    <w:unhideWhenUsed/>
    <w:rsid w:val="002765B8"/>
    <w:pPr>
      <w:tabs>
        <w:tab w:val="center" w:pos="4536"/>
        <w:tab w:val="right" w:pos="9072"/>
      </w:tabs>
    </w:pPr>
  </w:style>
  <w:style w:type="character" w:customStyle="1" w:styleId="PieddepageCar">
    <w:name w:val="Pied de page Car"/>
    <w:link w:val="Pieddepage"/>
    <w:uiPriority w:val="99"/>
    <w:rsid w:val="002765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Séjour jeunes tir à l’Arc</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Séjour jeunes tir à l’Arc</dc:title>
  <dc:subject/>
  <dc:creator>cdtae cdtae</dc:creator>
  <cp:keywords/>
  <dc:description/>
  <cp:lastModifiedBy>sandrine TARDIEU</cp:lastModifiedBy>
  <cp:revision>4</cp:revision>
  <cp:lastPrinted>2013-04-10T12:05:00Z</cp:lastPrinted>
  <dcterms:created xsi:type="dcterms:W3CDTF">2019-07-31T06:06:00Z</dcterms:created>
  <dcterms:modified xsi:type="dcterms:W3CDTF">2025-01-09T15:43:00Z</dcterms:modified>
</cp:coreProperties>
</file>